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A3" w:rsidRPr="0079287F" w:rsidRDefault="005120A3" w:rsidP="005120A3">
      <w:pPr>
        <w:rPr>
          <w:b/>
        </w:rPr>
      </w:pPr>
      <w:r w:rsidRPr="0079287F">
        <w:rPr>
          <w:b/>
        </w:rPr>
        <w:t>Apparence Générale :</w:t>
      </w:r>
    </w:p>
    <w:p w:rsidR="005120A3" w:rsidRDefault="005120A3" w:rsidP="005120A3">
      <w:r>
        <w:t xml:space="preserve">Le </w:t>
      </w:r>
      <w:r>
        <w:t xml:space="preserve">Berger Américain Miniature </w:t>
      </w:r>
      <w:r>
        <w:t>est un petit chien de berger originaire des Etats Unis d'Amérique. Il est légèrement plus long que haut avec une ossature modérée en proportion avec la taille et le poids de son corps</w:t>
      </w:r>
      <w:r>
        <w:t xml:space="preserve"> sans </w:t>
      </w:r>
      <w:proofErr w:type="spellStart"/>
      <w:r>
        <w:t>extrèmes</w:t>
      </w:r>
      <w:proofErr w:type="spellEnd"/>
      <w:r>
        <w:t xml:space="preserve">. Ses mouvements sont fluides, faciles et équilibrés. Son agilité exceptionnelle combinée avec la force et l'endurance lui permettent de travailler sur une grande variété de terrains. Ce chien très polyvalent et énergique est un excellent athlète doué d'une grande intelligence et d'une volonté de plaire à ceux à qui il est dévoué. Il est à la fois un compagnon fidèle et un travailleur docile. Son expression est attentive. Le poil de couverture, de longueur et de texture moyenne, </w:t>
      </w:r>
      <w:proofErr w:type="spellStart"/>
      <w:r>
        <w:t>peut être</w:t>
      </w:r>
      <w:proofErr w:type="spellEnd"/>
      <w:r>
        <w:t xml:space="preserve"> de couleur solide ou merle avec ou sans </w:t>
      </w:r>
      <w:r>
        <w:t>blanc, avec ou sans feux</w:t>
      </w:r>
      <w:r>
        <w:t xml:space="preserve">. Il </w:t>
      </w:r>
      <w:r>
        <w:t xml:space="preserve">n’a </w:t>
      </w:r>
      <w:r>
        <w:t>trad</w:t>
      </w:r>
      <w:r>
        <w:t>itionnellement pas de queue, écourtée ou queue courte naturelle.</w:t>
      </w:r>
    </w:p>
    <w:p w:rsidR="005120A3" w:rsidRDefault="005120A3" w:rsidP="005120A3"/>
    <w:p w:rsidR="005120A3" w:rsidRPr="0079287F" w:rsidRDefault="005120A3" w:rsidP="005120A3">
      <w:pPr>
        <w:rPr>
          <w:b/>
        </w:rPr>
      </w:pPr>
      <w:r w:rsidRPr="0079287F">
        <w:rPr>
          <w:b/>
        </w:rPr>
        <w:t>Taille, Proportions et Substance :</w:t>
      </w:r>
    </w:p>
    <w:p w:rsidR="005120A3" w:rsidRDefault="005120A3" w:rsidP="0079287F">
      <w:pPr>
        <w:spacing w:after="0"/>
      </w:pPr>
      <w:r w:rsidRPr="0079287F">
        <w:rPr>
          <w:b/>
          <w:i/>
        </w:rPr>
        <w:t>Taille</w:t>
      </w:r>
      <w:r>
        <w:t xml:space="preserve"> : </w:t>
      </w:r>
      <w:r>
        <w:t>La taille pour les mâles doit être comprise entre 35.5 cm et 45.5 cm au garrot</w:t>
      </w:r>
      <w:r>
        <w:t xml:space="preserve"> inclus</w:t>
      </w:r>
      <w:r>
        <w:t>. La taille pour les femelles doit être comprise entre 33 cm et 43 cm au garrot</w:t>
      </w:r>
      <w:r>
        <w:t xml:space="preserve"> inclus</w:t>
      </w:r>
      <w:r>
        <w:t xml:space="preserve">. </w:t>
      </w:r>
    </w:p>
    <w:p w:rsidR="005120A3" w:rsidRPr="005120A3" w:rsidRDefault="005120A3" w:rsidP="0079287F">
      <w:pPr>
        <w:spacing w:after="0"/>
        <w:contextualSpacing/>
      </w:pPr>
      <w:r>
        <w:t xml:space="preserve">Disqualification : En dessous de 35.5 cm et au-dessus de 45.5 cm pour les mâles. En dessous de 33 cm et au-dessus de 43 cm pour les femelles. </w:t>
      </w:r>
      <w:r w:rsidRPr="005120A3">
        <w:t>Les hauteur</w:t>
      </w:r>
      <w:r>
        <w:t xml:space="preserve">s minimales exposées dans ce </w:t>
      </w:r>
      <w:r w:rsidRPr="005120A3">
        <w:t>standard de race ne s'app</w:t>
      </w:r>
      <w:r>
        <w:t>liqueront pas aux chiens de moins de six mois</w:t>
      </w:r>
      <w:r w:rsidRPr="005120A3">
        <w:t>.</w:t>
      </w:r>
      <w:r>
        <w:rPr>
          <w:rStyle w:val="apple-converted-space"/>
          <w:rFonts w:ascii="Arial" w:hAnsi="Arial" w:cs="Arial"/>
          <w:color w:val="000000"/>
          <w:sz w:val="18"/>
          <w:szCs w:val="18"/>
          <w:shd w:val="clear" w:color="auto" w:fill="FFFFFF"/>
        </w:rPr>
        <w:t> </w:t>
      </w:r>
      <w:r w:rsidRPr="005120A3">
        <w:rPr>
          <w:rFonts w:ascii="Arial" w:hAnsi="Arial" w:cs="Arial"/>
          <w:color w:val="000000"/>
          <w:sz w:val="18"/>
          <w:szCs w:val="18"/>
          <w:shd w:val="clear" w:color="auto" w:fill="FFFFFF"/>
        </w:rPr>
        <w:t xml:space="preserve"> </w:t>
      </w:r>
    </w:p>
    <w:p w:rsidR="005120A3" w:rsidRDefault="005120A3" w:rsidP="0079287F">
      <w:pPr>
        <w:spacing w:after="0"/>
        <w:contextualSpacing/>
      </w:pPr>
      <w:r w:rsidRPr="0079287F">
        <w:rPr>
          <w:b/>
          <w:i/>
        </w:rPr>
        <w:t>Proportions</w:t>
      </w:r>
      <w:r>
        <w:t> : L</w:t>
      </w:r>
      <w:r>
        <w:t xml:space="preserve">a longueur, mesurée de la pointe du sternum à la pointe de la fesse, est légèrement supérieure à la hauteur, mesurée du sommet du garrot au sol. </w:t>
      </w:r>
    </w:p>
    <w:p w:rsidR="005120A3" w:rsidRDefault="005120A3" w:rsidP="0079287F">
      <w:pPr>
        <w:spacing w:after="0"/>
        <w:contextualSpacing/>
      </w:pPr>
      <w:r w:rsidRPr="0079287F">
        <w:rPr>
          <w:b/>
          <w:i/>
        </w:rPr>
        <w:t>Substance</w:t>
      </w:r>
      <w:r>
        <w:t> : Une construction solide</w:t>
      </w:r>
      <w:r>
        <w:t xml:space="preserve"> avec une ossature moyenne en rapport avec sa taille et son poids. </w:t>
      </w:r>
      <w:r w:rsidR="0079287F">
        <w:t>La structure du</w:t>
      </w:r>
      <w:r w:rsidR="0079287F" w:rsidRPr="0079287F">
        <w:t xml:space="preserve"> chien ref</w:t>
      </w:r>
      <w:r w:rsidR="0079287F">
        <w:t xml:space="preserve">lète la masculinité sans </w:t>
      </w:r>
      <w:r w:rsidR="0079287F" w:rsidRPr="0079287F">
        <w:t xml:space="preserve">être </w:t>
      </w:r>
      <w:r w:rsidR="0079287F">
        <w:t xml:space="preserve">trop grossière pour les mâles. Les femelles apparaissent féminines sans être trop légères. </w:t>
      </w:r>
    </w:p>
    <w:p w:rsidR="0079287F" w:rsidRDefault="0079287F" w:rsidP="0079287F">
      <w:pPr>
        <w:spacing w:after="0"/>
        <w:contextualSpacing/>
      </w:pPr>
    </w:p>
    <w:p w:rsidR="005120A3" w:rsidRDefault="005120A3" w:rsidP="005120A3">
      <w:r w:rsidRPr="0079287F">
        <w:rPr>
          <w:b/>
        </w:rPr>
        <w:t>Tête :</w:t>
      </w:r>
      <w:r>
        <w:t xml:space="preserve"> La </w:t>
      </w:r>
      <w:r w:rsidRPr="0079287F">
        <w:rPr>
          <w:b/>
          <w:i/>
        </w:rPr>
        <w:t>tête</w:t>
      </w:r>
      <w:r>
        <w:t xml:space="preserve"> doit être nettement dessinée et en proportion avec le corps du chien. </w:t>
      </w:r>
      <w:r w:rsidR="0079287F">
        <w:t>L’</w:t>
      </w:r>
      <w:r w:rsidRPr="0079287F">
        <w:rPr>
          <w:b/>
          <w:i/>
        </w:rPr>
        <w:t>expression</w:t>
      </w:r>
      <w:r>
        <w:t xml:space="preserve"> est alerte, attentive et intelligente. Le chien peut exprimer un regard réservé et /ou vigilant envers les étrangers.</w:t>
      </w:r>
      <w:r w:rsidR="0079287F">
        <w:t xml:space="preserve"> </w:t>
      </w:r>
      <w:r w:rsidR="0079287F" w:rsidRPr="0079287F">
        <w:rPr>
          <w:b/>
          <w:i/>
        </w:rPr>
        <w:t>Yeux</w:t>
      </w:r>
      <w:r w:rsidR="0079287F">
        <w:t xml:space="preserve"> : </w:t>
      </w:r>
      <w:r>
        <w:t xml:space="preserve">Les </w:t>
      </w:r>
      <w:r w:rsidRPr="0079287F">
        <w:t>yeux</w:t>
      </w:r>
      <w:r>
        <w:t xml:space="preserve"> sont implantés obliquement, en forme d'amande, ni saillants ni enfoncés et en proportion avec la tête. Quelle que soit la couleur de la robe, toutes les couleurs d'yeux sont admises. Les yeux vairons, les mouchetures et les marbrures sont autorisés. Le bord de la paupière a une pigmentation foie pour les sujets rouges ou rouge merle. Le bord de la paupière a une pigmentation noire pour les suje</w:t>
      </w:r>
      <w:r w:rsidR="0079287F">
        <w:t xml:space="preserve">ts noirs ou bleue merle. </w:t>
      </w:r>
      <w:r w:rsidRPr="0079287F">
        <w:rPr>
          <w:b/>
          <w:i/>
        </w:rPr>
        <w:t>Oreilles</w:t>
      </w:r>
      <w:r>
        <w:t xml:space="preserve"> : Les oreilles sont triangulaires, de taille moyenne, attachées sur le haut de la tête. Lorsque le chien est attentif, elles se replient vers l'avant ou sur le coté, en rose. Défaut grave : oreilles pendantes ou tot</w:t>
      </w:r>
      <w:r w:rsidR="0079287F">
        <w:t xml:space="preserve">alement dressées. </w:t>
      </w:r>
      <w:r w:rsidRPr="0079287F">
        <w:rPr>
          <w:b/>
          <w:i/>
        </w:rPr>
        <w:t>Crane</w:t>
      </w:r>
      <w:r>
        <w:t xml:space="preserve"> : Le crane est plat ou légèrement bombé et peut montrer une légère protubérance occipitale. La largeur et la longueur du crane sont égales.</w:t>
      </w:r>
      <w:r w:rsidR="0079287F">
        <w:t xml:space="preserve"> </w:t>
      </w:r>
      <w:r w:rsidR="0079287F" w:rsidRPr="0079287F">
        <w:rPr>
          <w:b/>
          <w:i/>
        </w:rPr>
        <w:t>Stop </w:t>
      </w:r>
      <w:r w:rsidR="0079287F">
        <w:t xml:space="preserve">: </w:t>
      </w:r>
      <w:r w:rsidR="005A65CC">
        <w:t xml:space="preserve">Le stop est modéré mais défini. </w:t>
      </w:r>
      <w:r w:rsidR="005A65CC" w:rsidRPr="00402287">
        <w:rPr>
          <w:b/>
          <w:i/>
        </w:rPr>
        <w:t>Museau</w:t>
      </w:r>
      <w:r w:rsidR="005A65CC">
        <w:t> :</w:t>
      </w:r>
      <w:r w:rsidR="005A65CC" w:rsidRPr="005A65CC">
        <w:t xml:space="preserve"> </w:t>
      </w:r>
      <w:r w:rsidR="005A65CC">
        <w:t>s'amenuise un peu de la base à la truffe et il est arrondi à l'extrém</w:t>
      </w:r>
      <w:r w:rsidR="005A65CC">
        <w:t xml:space="preserve">ité. </w:t>
      </w:r>
      <w:r w:rsidR="005A65CC">
        <w:t xml:space="preserve">La longueur du museau est égale à celle du crane de profil. La ligne supérieure du </w:t>
      </w:r>
      <w:r w:rsidR="005A65CC">
        <w:t>crâne</w:t>
      </w:r>
      <w:r w:rsidR="005A65CC">
        <w:t xml:space="preserve"> et la ligne du chanfrein sont </w:t>
      </w:r>
      <w:r w:rsidR="005A65CC">
        <w:t>légèrement obliques l’un à l’autre, avec la ligne supérieure du crâne formant un angle léger vers le bas</w:t>
      </w:r>
      <w:r w:rsidR="005A65CC">
        <w:t>.</w:t>
      </w:r>
      <w:r w:rsidR="005A65CC">
        <w:t xml:space="preserve"> </w:t>
      </w:r>
      <w:r w:rsidR="005A65CC" w:rsidRPr="00402287">
        <w:rPr>
          <w:b/>
          <w:i/>
        </w:rPr>
        <w:t>Truffe</w:t>
      </w:r>
      <w:r w:rsidR="005A65CC">
        <w:t xml:space="preserve"> </w:t>
      </w:r>
      <w:proofErr w:type="gramStart"/>
      <w:r w:rsidR="005A65CC">
        <w:t>:  La</w:t>
      </w:r>
      <w:proofErr w:type="gramEnd"/>
      <w:r w:rsidR="005A65CC">
        <w:t xml:space="preserve"> truffe est de pigmentation foie pour les sujets rouges ou rouge merle, de pigmentation noire pour les sujets noirs ou bleu merle. </w:t>
      </w:r>
      <w:r w:rsidR="00402287">
        <w:t xml:space="preserve">La truffe entièrement pigmentée est préférée. </w:t>
      </w:r>
      <w:r w:rsidR="005A65CC">
        <w:t xml:space="preserve">Défaut grave : 25 à 50 % de la truffe non pigmentée. Défaut éliminatoire </w:t>
      </w:r>
      <w:proofErr w:type="gramStart"/>
      <w:r w:rsidR="005A65CC">
        <w:t>:  plus</w:t>
      </w:r>
      <w:proofErr w:type="gramEnd"/>
      <w:r w:rsidR="005A65CC">
        <w:t xml:space="preserve"> de 50% de la truffe non pigmentée.</w:t>
      </w:r>
      <w:r w:rsidR="00147B28">
        <w:t xml:space="preserve"> </w:t>
      </w:r>
      <w:r w:rsidRPr="00147B28">
        <w:rPr>
          <w:b/>
          <w:i/>
        </w:rPr>
        <w:t>Mâchoire et Dents</w:t>
      </w:r>
      <w:r>
        <w:t xml:space="preserve"> : La denture doit être complète et en ciseaux. Les chiens avec des dents cassées, manquantes ou </w:t>
      </w:r>
      <w:r>
        <w:lastRenderedPageBreak/>
        <w:t>décolorées accidentellement ne seront pas pénalisés. Défauts éliminatoires : Prognathisme inférieur ou supérieur.</w:t>
      </w:r>
    </w:p>
    <w:p w:rsidR="005120A3" w:rsidRPr="00147B28" w:rsidRDefault="005120A3" w:rsidP="005120A3">
      <w:pPr>
        <w:rPr>
          <w:b/>
        </w:rPr>
      </w:pPr>
      <w:r w:rsidRPr="00147B28">
        <w:rPr>
          <w:b/>
        </w:rPr>
        <w:t>Cou, Ligne de Dos et Corps :</w:t>
      </w:r>
    </w:p>
    <w:p w:rsidR="005120A3" w:rsidRDefault="005120A3" w:rsidP="00147B28">
      <w:pPr>
        <w:spacing w:after="0"/>
      </w:pPr>
      <w:r>
        <w:t>La structure globale donne une impression de force sans exagération.</w:t>
      </w:r>
      <w:r w:rsidR="00147B28">
        <w:t xml:space="preserve"> </w:t>
      </w:r>
      <w:r w:rsidRPr="00147B28">
        <w:rPr>
          <w:b/>
          <w:i/>
        </w:rPr>
        <w:t>Cou</w:t>
      </w:r>
      <w:r>
        <w:t xml:space="preserve"> : Le cou est solide et en proportion avec le corps, il est de longueur moyenne et légèrement galbé. Le cou s'insère bien entre les épaules.</w:t>
      </w:r>
      <w:r w:rsidR="00147B28">
        <w:t xml:space="preserve"> </w:t>
      </w:r>
      <w:r w:rsidRPr="00147B28">
        <w:rPr>
          <w:b/>
          <w:i/>
        </w:rPr>
        <w:t>Ligne de Dos</w:t>
      </w:r>
      <w:r>
        <w:t xml:space="preserve"> : Le dos est ferme et droit en statique comme en mouvement. Le rein est fort et large vu de dessus. La croupe est modérément inclinée.</w:t>
      </w:r>
      <w:r w:rsidR="00147B28">
        <w:t xml:space="preserve"> </w:t>
      </w:r>
      <w:r w:rsidRPr="00147B28">
        <w:rPr>
          <w:b/>
          <w:i/>
        </w:rPr>
        <w:t>Corps</w:t>
      </w:r>
      <w:r>
        <w:t xml:space="preserve"> : Le corps est ferme et bien musclé mais sans exagération.</w:t>
      </w:r>
      <w:r w:rsidR="00147B28">
        <w:t xml:space="preserve"> </w:t>
      </w:r>
      <w:r w:rsidRPr="00147B28">
        <w:rPr>
          <w:b/>
          <w:i/>
        </w:rPr>
        <w:t>Poitrine et Côtes</w:t>
      </w:r>
      <w:r>
        <w:t xml:space="preserve"> : La poitrine est pleine et profonde. Elle atteint le coude avec des côtes bien cintrées.</w:t>
      </w:r>
      <w:r w:rsidR="00147B28">
        <w:t xml:space="preserve"> </w:t>
      </w:r>
      <w:r w:rsidRPr="00147B28">
        <w:rPr>
          <w:b/>
          <w:i/>
        </w:rPr>
        <w:t>Ligne de Dessous</w:t>
      </w:r>
      <w:r>
        <w:t xml:space="preserve"> : La ligne du dessous est modérément relevée.</w:t>
      </w:r>
    </w:p>
    <w:p w:rsidR="005120A3" w:rsidRPr="00147B28" w:rsidRDefault="005120A3" w:rsidP="005120A3">
      <w:r w:rsidRPr="00147B28">
        <w:rPr>
          <w:b/>
          <w:i/>
        </w:rPr>
        <w:t>Queue</w:t>
      </w:r>
      <w:r>
        <w:t xml:space="preserve"> : </w:t>
      </w:r>
      <w:r w:rsidR="00147B28">
        <w:t>Il n’a traditionnellement pas de queue, éco</w:t>
      </w:r>
      <w:r w:rsidR="00147B28">
        <w:t>urtée ou queue courte naturelle.</w:t>
      </w:r>
      <w:r>
        <w:t xml:space="preserve"> </w:t>
      </w:r>
      <w:r w:rsidR="00147B28" w:rsidRPr="00147B28">
        <w:t xml:space="preserve">La queue longue non coupée peut former une courbe légère quand le chien est au repos. Quand </w:t>
      </w:r>
      <w:r w:rsidR="00147B28">
        <w:t xml:space="preserve">le chien est </w:t>
      </w:r>
      <w:r w:rsidR="00147B28" w:rsidRPr="00147B28">
        <w:t xml:space="preserve">en mouvement elle peut être portée avec une courbe légèrement plus accentuée. </w:t>
      </w:r>
    </w:p>
    <w:p w:rsidR="005120A3" w:rsidRPr="00806040" w:rsidRDefault="005120A3" w:rsidP="005120A3">
      <w:pPr>
        <w:rPr>
          <w:b/>
        </w:rPr>
      </w:pPr>
      <w:r w:rsidRPr="00806040">
        <w:rPr>
          <w:b/>
        </w:rPr>
        <w:t xml:space="preserve">Membres antérieurs : </w:t>
      </w:r>
    </w:p>
    <w:p w:rsidR="005120A3" w:rsidRDefault="005120A3" w:rsidP="005120A3">
      <w:r>
        <w:t>Les membres antérieurs sont bien musclés et équilibrés avec l'arrière-train.</w:t>
      </w:r>
      <w:r w:rsidR="00806040">
        <w:t xml:space="preserve"> </w:t>
      </w:r>
      <w:r>
        <w:t>Epaules : Les épaules sont longues, plates, assez rapprochées au garrot et bien inclinées.</w:t>
      </w:r>
      <w:r w:rsidR="00806040">
        <w:t xml:space="preserve"> </w:t>
      </w:r>
      <w:r>
        <w:t>Bras : L'humérus doit avoir la même longueur que l'omoplate et forme avec elle un angle droit.</w:t>
      </w:r>
      <w:r w:rsidR="00806040">
        <w:t xml:space="preserve"> </w:t>
      </w:r>
      <w:r>
        <w:t>Coude : L'articulation du coude est équidistante du sol et du garrot. Les coudes doivent être près des côtes.</w:t>
      </w:r>
      <w:r w:rsidR="00806040">
        <w:t xml:space="preserve"> </w:t>
      </w:r>
      <w:r>
        <w:t>Jambes : Les jambes sont droites et fortes. L'os est ovale plutôt que rond.</w:t>
      </w:r>
      <w:r w:rsidR="00806040">
        <w:t xml:space="preserve"> </w:t>
      </w:r>
      <w:r>
        <w:t xml:space="preserve">Métacarpes : Les métacarpes sont courts, épais et forts mais toujours flexibles, montrant un léger angle vu de </w:t>
      </w:r>
      <w:r w:rsidR="00806040">
        <w:t>côté</w:t>
      </w:r>
      <w:r>
        <w:t>.</w:t>
      </w:r>
      <w:r w:rsidR="00806040">
        <w:t xml:space="preserve"> </w:t>
      </w:r>
      <w:r>
        <w:t>Pieds : Les pieds sont ovales, compacts, avec les doigts serrés. Les orteils sont bien cambrés. Les coussinets sont épais et élastiques. Les ongles sont courts et durs. Les ergots peuvent être ôtés dans les pays qui en autorisent la pratique.</w:t>
      </w:r>
    </w:p>
    <w:p w:rsidR="005120A3" w:rsidRPr="00806040" w:rsidRDefault="005120A3" w:rsidP="005120A3">
      <w:pPr>
        <w:rPr>
          <w:b/>
        </w:rPr>
      </w:pPr>
      <w:r w:rsidRPr="00806040">
        <w:rPr>
          <w:b/>
        </w:rPr>
        <w:t xml:space="preserve">Membres postérieurs : </w:t>
      </w:r>
    </w:p>
    <w:p w:rsidR="005120A3" w:rsidRDefault="005120A3" w:rsidP="005120A3">
      <w:r>
        <w:t>La largeur de l'arrière main est égale à celle de l'avant main au niveau des épaules. L'angle, approximativement droit, formé par l'omoplate et l'humérus correspond à celui formé par le bassin et la cuisse.</w:t>
      </w:r>
      <w:r w:rsidR="00806040">
        <w:t xml:space="preserve"> </w:t>
      </w:r>
      <w:r>
        <w:t>Grassets : Les grassets sont nettement dessinés.</w:t>
      </w:r>
      <w:r w:rsidR="00806040">
        <w:t xml:space="preserve"> </w:t>
      </w:r>
      <w:r>
        <w:t>Jarrets : Les jarrets sont courts, perpendiculaires au sol et parallèles les uns aux autres vu de l'arrière.</w:t>
      </w:r>
      <w:r w:rsidR="00806040">
        <w:t xml:space="preserve"> </w:t>
      </w:r>
      <w:r>
        <w:t>Pieds : Les pieds sont ovales, compacts, avec les doigts serrés. Les orteils sont bien cambrés. Les coussinets sont épais et élastiques. Les ongles sont courts et durs. Les ergots peuvent être ôtés dans les pays qui en autorisent la pratique.</w:t>
      </w:r>
    </w:p>
    <w:p w:rsidR="005120A3" w:rsidRDefault="005120A3" w:rsidP="005120A3">
      <w:r w:rsidRPr="00806040">
        <w:rPr>
          <w:b/>
        </w:rPr>
        <w:t>Poil :</w:t>
      </w:r>
    </w:p>
    <w:p w:rsidR="005120A3" w:rsidRDefault="005120A3" w:rsidP="005120A3">
      <w:r>
        <w:t>Le poil est de texture et de longueur moyenne, droit à ondulé. Le sous-poil varie selon les saisons. Le poil est court et lisse sur la tête et sur le devant des membres antérieurs. L'arrière des membres antérieurs et la culotte sont modérément fournis. La crinière et le jabot sont plus marqués chez les mâles que chez les femelles. Les oreilles, les pieds, l'arrière des jarrets et la queue peuvent être toilettés. Le chien doit être présenté avec un poil naturel.</w:t>
      </w:r>
      <w:r w:rsidR="00806040">
        <w:t xml:space="preserve"> Défaut grave : poils</w:t>
      </w:r>
      <w:r w:rsidR="00806040" w:rsidRPr="00806040">
        <w:t xml:space="preserve"> Atypiques.</w:t>
      </w:r>
    </w:p>
    <w:p w:rsidR="00806040" w:rsidRDefault="005120A3" w:rsidP="005120A3">
      <w:pPr>
        <w:rPr>
          <w:b/>
        </w:rPr>
      </w:pPr>
      <w:r w:rsidRPr="00806040">
        <w:rPr>
          <w:b/>
        </w:rPr>
        <w:t>Couleur :</w:t>
      </w:r>
      <w:r w:rsidR="00806040">
        <w:rPr>
          <w:b/>
        </w:rPr>
        <w:t xml:space="preserve"> </w:t>
      </w:r>
    </w:p>
    <w:p w:rsidR="005120A3" w:rsidRDefault="005120A3" w:rsidP="005120A3">
      <w:r>
        <w:lastRenderedPageBreak/>
        <w:t xml:space="preserve">Les couleurs sont variées et uniques. Sans ordre de préférence, les couleurs reconnues sont noir, rouge, bleu merle et rouge merle. Le merle s'exposera avec n'importe quelle quantité de marbrures, mouchetures ou taches. Le sous-poil peut être un peu plus clair que le poil de couverture. Les marques asymétriques ne sont pas un défaut. Les marques "feu" (tan) ne sont pas obligatoires. Lorsqu'elles sont présentes, elles sont autorisées aux endroits suivants : autour des yeux, sur les pieds, sur les  jambes, </w:t>
      </w:r>
      <w:r w:rsidR="00806040">
        <w:t>au-dessous</w:t>
      </w:r>
      <w:r>
        <w:t xml:space="preserve"> du cou, sur le visage, sur le dessous de l'oreille, sous la base de la queue et de la culotte. </w:t>
      </w:r>
      <w:r w:rsidR="00806040">
        <w:t>Elles peuvent</w:t>
      </w:r>
      <w:r>
        <w:t xml:space="preserve"> également souligner la ligne du dessous. La teinte des marques "feu" peut varier d'un ton beige crémeux à un roux noir, sans préférence.</w:t>
      </w:r>
      <w:r w:rsidR="00806040">
        <w:t xml:space="preserve"> </w:t>
      </w:r>
      <w:r w:rsidRPr="00190CCD">
        <w:t xml:space="preserve">Les marques blanches ne sont pas obligatoires et ne doivent pas être envahissantes. </w:t>
      </w:r>
      <w:r>
        <w:t xml:space="preserve">Elles sont limitées à la bouche, les joues, le crâne, le cou, avec un collier partiel ou complet, la poitrine, le ventre, les membres avant et arrière jusqu'à la fin du jarret. Le bout de la queue peut être blanc. Les yeux doivent être entourés entièrement par de la couleur. Les yeux dans le blanc sont interdits. Les oreilles doivent être de préférence entièrement recouvertes de poils de couleur. </w:t>
      </w:r>
      <w:r w:rsidR="00190CCD">
        <w:t>S’il</w:t>
      </w:r>
      <w:r>
        <w:t xml:space="preserve"> y a du blanc sur l'oreille, cela ne doit pas représenter plus de  25% sur une oreille. Défauts graves : Les marques blanches couvrant plus de 25% de la surface des oreilles. Les racines des poils d'un collier blanc dépassant le garrot. Défauts éliminatoires : Des taches blanches sur la zone entre le garrot et le bout de la queue, sur le dos ou les côtés ; un œil dans le blanc ; toutes les autres couleurs.</w:t>
      </w:r>
    </w:p>
    <w:p w:rsidR="005120A3" w:rsidRPr="00190CCD" w:rsidRDefault="005120A3" w:rsidP="005120A3">
      <w:pPr>
        <w:rPr>
          <w:b/>
        </w:rPr>
      </w:pPr>
      <w:r w:rsidRPr="00190CCD">
        <w:rPr>
          <w:b/>
        </w:rPr>
        <w:t xml:space="preserve">Allures : </w:t>
      </w:r>
    </w:p>
    <w:p w:rsidR="005120A3" w:rsidRDefault="005120A3" w:rsidP="005120A3">
      <w:r>
        <w:t xml:space="preserve">Les allures sont fluides, dégagées et faciles. Le mini berger américain fait preuve d'une grande aisance dans ses mouvements avec des foulées bien couvrantes. Les membres antérieurs et postérieurs se déplacent dans des plans parallèles à l'axe médian. A mesure que la vitesse augmente, les pieds antérieurs et postérieurs convergent vers le plan médian tandis que le dessus reste ferme et horizontal. Le </w:t>
      </w:r>
      <w:r w:rsidR="004B7F8E">
        <w:t>Berger Américain Miniature</w:t>
      </w:r>
      <w:r>
        <w:t xml:space="preserve"> doit être agile et capable de changer de trajecto</w:t>
      </w:r>
      <w:r w:rsidR="00190CCD">
        <w:t>ire et d'allure instantanément.</w:t>
      </w:r>
    </w:p>
    <w:p w:rsidR="005120A3" w:rsidRDefault="005120A3" w:rsidP="005120A3">
      <w:r w:rsidRPr="004B7F8E">
        <w:rPr>
          <w:b/>
        </w:rPr>
        <w:t>Caractère :</w:t>
      </w:r>
    </w:p>
    <w:p w:rsidR="005120A3" w:rsidRDefault="005120A3" w:rsidP="005120A3">
      <w:r>
        <w:t xml:space="preserve">Le </w:t>
      </w:r>
      <w:r w:rsidR="004B7F8E">
        <w:t xml:space="preserve">Berger Américain Miniature </w:t>
      </w:r>
      <w:r>
        <w:t>est un chien de travail intelligent. Il a un instinct prononcé pour la conduite et la garde des troupeaux. C'est un compagnon exceptionnel, poly</w:t>
      </w:r>
      <w:r w:rsidR="004B7F8E">
        <w:t>valent et très facile à éduquer</w:t>
      </w:r>
      <w:r>
        <w:t xml:space="preserve">. Bien que réservé avec les étrangers il n'est pas timide. C'est un travailleur énergique et endurant qui ajuste son comportement et manifeste une excitation appropriée à la </w:t>
      </w:r>
      <w:r w:rsidR="004B7F8E">
        <w:t>tâche</w:t>
      </w:r>
      <w:r>
        <w:t xml:space="preserve"> qu'il doit accomplir. Avec sa famille il est protecteur, dévoué et fidèle.</w:t>
      </w:r>
    </w:p>
    <w:p w:rsidR="005120A3" w:rsidRPr="004B7F8E" w:rsidRDefault="005120A3" w:rsidP="005120A3">
      <w:pPr>
        <w:rPr>
          <w:b/>
        </w:rPr>
      </w:pPr>
      <w:r w:rsidRPr="004B7F8E">
        <w:rPr>
          <w:b/>
        </w:rPr>
        <w:t xml:space="preserve">Les Points de Non Confirmation : </w:t>
      </w:r>
    </w:p>
    <w:p w:rsidR="005120A3" w:rsidRDefault="005120A3" w:rsidP="004B7F8E">
      <w:pPr>
        <w:spacing w:after="0"/>
      </w:pPr>
      <w:r>
        <w:t>- Chien agressif ou peureux</w:t>
      </w:r>
    </w:p>
    <w:p w:rsidR="005120A3" w:rsidRDefault="005120A3" w:rsidP="004B7F8E">
      <w:pPr>
        <w:spacing w:after="0"/>
      </w:pPr>
      <w:r>
        <w:t>- Manque de type</w:t>
      </w:r>
    </w:p>
    <w:p w:rsidR="005120A3" w:rsidRDefault="005120A3" w:rsidP="004B7F8E">
      <w:pPr>
        <w:spacing w:after="0"/>
      </w:pPr>
      <w:r>
        <w:t>- Taille au garrot en de</w:t>
      </w:r>
      <w:r w:rsidR="004B7F8E">
        <w:t>hors des limites du standard : moins</w:t>
      </w:r>
      <w:r>
        <w:t xml:space="preserve"> de 35.5 cm et plus de 45.5 pour les mâles, moins de 33 cm et</w:t>
      </w:r>
      <w:r w:rsidR="004B7F8E">
        <w:t xml:space="preserve"> plus de 43 cm pour les femelles. </w:t>
      </w:r>
    </w:p>
    <w:p w:rsidR="005120A3" w:rsidRDefault="005120A3" w:rsidP="004B7F8E">
      <w:pPr>
        <w:spacing w:after="0"/>
      </w:pPr>
      <w:r>
        <w:t>- Plus de 50% de la truffe non pigmentée</w:t>
      </w:r>
    </w:p>
    <w:p w:rsidR="005120A3" w:rsidRDefault="005120A3" w:rsidP="004B7F8E">
      <w:pPr>
        <w:spacing w:after="0"/>
      </w:pPr>
      <w:r>
        <w:t>- Couleur non conforme, autre que celles autorisées pa</w:t>
      </w:r>
      <w:bookmarkStart w:id="0" w:name="_GoBack"/>
      <w:bookmarkEnd w:id="0"/>
      <w:r>
        <w:t>r le standard</w:t>
      </w:r>
    </w:p>
    <w:p w:rsidR="005120A3" w:rsidRDefault="005120A3" w:rsidP="004B7F8E">
      <w:pPr>
        <w:spacing w:after="0"/>
      </w:pPr>
      <w:r>
        <w:t>- Couleur des muqueuses non conforme avec la robe</w:t>
      </w:r>
    </w:p>
    <w:p w:rsidR="005120A3" w:rsidRDefault="005120A3" w:rsidP="004B7F8E">
      <w:pPr>
        <w:spacing w:after="0"/>
      </w:pPr>
      <w:r>
        <w:t>- Paupières non pigmentées</w:t>
      </w:r>
    </w:p>
    <w:p w:rsidR="005120A3" w:rsidRDefault="005120A3" w:rsidP="004B7F8E">
      <w:pPr>
        <w:spacing w:after="0"/>
      </w:pPr>
      <w:r>
        <w:t>- Yeux non complètement pris dans la couleur</w:t>
      </w:r>
    </w:p>
    <w:p w:rsidR="005120A3" w:rsidRDefault="005120A3" w:rsidP="004B7F8E">
      <w:pPr>
        <w:spacing w:after="0"/>
      </w:pPr>
      <w:r>
        <w:t>- Tâches blanches ailleurs qu'aux endroits précisés dans le standard</w:t>
      </w:r>
    </w:p>
    <w:p w:rsidR="005120A3" w:rsidRDefault="005120A3" w:rsidP="004B7F8E">
      <w:pPr>
        <w:spacing w:after="0"/>
      </w:pPr>
      <w:r>
        <w:lastRenderedPageBreak/>
        <w:t>- Prognathisme inférieur</w:t>
      </w:r>
    </w:p>
    <w:p w:rsidR="005120A3" w:rsidRDefault="005120A3" w:rsidP="004B7F8E">
      <w:pPr>
        <w:spacing w:after="0"/>
      </w:pPr>
      <w:r>
        <w:t>- Prognathisme supérieur</w:t>
      </w:r>
    </w:p>
    <w:p w:rsidR="00700CEB" w:rsidRDefault="005120A3" w:rsidP="004B7F8E">
      <w:pPr>
        <w:spacing w:after="0"/>
      </w:pPr>
      <w:r>
        <w:t xml:space="preserve">- Chien </w:t>
      </w:r>
      <w:proofErr w:type="spellStart"/>
      <w:r>
        <w:t>cryptorchide</w:t>
      </w:r>
      <w:proofErr w:type="spellEnd"/>
      <w:r>
        <w:t xml:space="preserve"> ou </w:t>
      </w:r>
      <w:proofErr w:type="spellStart"/>
      <w:r>
        <w:t>monorchide</w:t>
      </w:r>
      <w:proofErr w:type="spellEnd"/>
    </w:p>
    <w:sectPr w:rsidR="00700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A3"/>
    <w:rsid w:val="00147B28"/>
    <w:rsid w:val="00190CCD"/>
    <w:rsid w:val="00402287"/>
    <w:rsid w:val="004B7F8E"/>
    <w:rsid w:val="005120A3"/>
    <w:rsid w:val="005A65CC"/>
    <w:rsid w:val="006E59A5"/>
    <w:rsid w:val="00700CEB"/>
    <w:rsid w:val="0079287F"/>
    <w:rsid w:val="00806040"/>
    <w:rsid w:val="00A17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20A3"/>
  </w:style>
  <w:style w:type="character" w:styleId="Accentuation">
    <w:name w:val="Emphasis"/>
    <w:basedOn w:val="Policepardfaut"/>
    <w:uiPriority w:val="20"/>
    <w:qFormat/>
    <w:rsid w:val="004B7F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20A3"/>
  </w:style>
  <w:style w:type="character" w:styleId="Accentuation">
    <w:name w:val="Emphasis"/>
    <w:basedOn w:val="Policepardfaut"/>
    <w:uiPriority w:val="20"/>
    <w:qFormat/>
    <w:rsid w:val="004B7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75485">
      <w:bodyDiv w:val="1"/>
      <w:marLeft w:val="0"/>
      <w:marRight w:val="0"/>
      <w:marTop w:val="0"/>
      <w:marBottom w:val="0"/>
      <w:divBdr>
        <w:top w:val="none" w:sz="0" w:space="0" w:color="auto"/>
        <w:left w:val="none" w:sz="0" w:space="0" w:color="auto"/>
        <w:bottom w:val="none" w:sz="0" w:space="0" w:color="auto"/>
        <w:right w:val="none" w:sz="0" w:space="0" w:color="auto"/>
      </w:divBdr>
      <w:divsChild>
        <w:div w:id="1957522475">
          <w:marLeft w:val="150"/>
          <w:marRight w:val="150"/>
          <w:marTop w:val="0"/>
          <w:marBottom w:val="0"/>
          <w:divBdr>
            <w:top w:val="none" w:sz="0" w:space="0" w:color="auto"/>
            <w:left w:val="none" w:sz="0" w:space="0" w:color="auto"/>
            <w:bottom w:val="none" w:sz="0" w:space="0" w:color="auto"/>
            <w:right w:val="none" w:sz="0" w:space="0" w:color="auto"/>
          </w:divBdr>
        </w:div>
        <w:div w:id="1393238136">
          <w:marLeft w:val="150"/>
          <w:marRight w:val="150"/>
          <w:marTop w:val="0"/>
          <w:marBottom w:val="0"/>
          <w:divBdr>
            <w:top w:val="none" w:sz="0" w:space="0" w:color="auto"/>
            <w:left w:val="none" w:sz="0" w:space="0" w:color="auto"/>
            <w:bottom w:val="none" w:sz="0" w:space="0" w:color="auto"/>
            <w:right w:val="none" w:sz="0" w:space="0" w:color="auto"/>
          </w:divBdr>
        </w:div>
        <w:div w:id="631787553">
          <w:marLeft w:val="150"/>
          <w:marRight w:val="150"/>
          <w:marTop w:val="0"/>
          <w:marBottom w:val="0"/>
          <w:divBdr>
            <w:top w:val="none" w:sz="0" w:space="0" w:color="auto"/>
            <w:left w:val="none" w:sz="0" w:space="0" w:color="auto"/>
            <w:bottom w:val="none" w:sz="0" w:space="0" w:color="auto"/>
            <w:right w:val="none" w:sz="0" w:space="0" w:color="auto"/>
          </w:divBdr>
        </w:div>
        <w:div w:id="522323355">
          <w:marLeft w:val="150"/>
          <w:marRight w:val="150"/>
          <w:marTop w:val="0"/>
          <w:marBottom w:val="0"/>
          <w:divBdr>
            <w:top w:val="none" w:sz="0" w:space="0" w:color="auto"/>
            <w:left w:val="none" w:sz="0" w:space="0" w:color="auto"/>
            <w:bottom w:val="none" w:sz="0" w:space="0" w:color="auto"/>
            <w:right w:val="none" w:sz="0" w:space="0" w:color="auto"/>
          </w:divBdr>
        </w:div>
        <w:div w:id="2083987938">
          <w:marLeft w:val="0"/>
          <w:marRight w:val="0"/>
          <w:marTop w:val="0"/>
          <w:marBottom w:val="0"/>
          <w:divBdr>
            <w:top w:val="none" w:sz="0" w:space="0" w:color="auto"/>
            <w:left w:val="none" w:sz="0" w:space="0" w:color="auto"/>
            <w:bottom w:val="none" w:sz="0" w:space="0" w:color="auto"/>
            <w:right w:val="none" w:sz="0" w:space="0" w:color="auto"/>
          </w:divBdr>
          <w:divsChild>
            <w:div w:id="438961432">
              <w:marLeft w:val="-225"/>
              <w:marRight w:val="-225"/>
              <w:marTop w:val="0"/>
              <w:marBottom w:val="0"/>
              <w:divBdr>
                <w:top w:val="none" w:sz="0" w:space="0" w:color="auto"/>
                <w:left w:val="none" w:sz="0" w:space="0" w:color="auto"/>
                <w:bottom w:val="none" w:sz="0" w:space="0" w:color="auto"/>
                <w:right w:val="none" w:sz="0" w:space="0" w:color="auto"/>
              </w:divBdr>
              <w:divsChild>
                <w:div w:id="431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530">
          <w:marLeft w:val="0"/>
          <w:marRight w:val="0"/>
          <w:marTop w:val="0"/>
          <w:marBottom w:val="0"/>
          <w:divBdr>
            <w:top w:val="none" w:sz="0" w:space="0" w:color="auto"/>
            <w:left w:val="none" w:sz="0" w:space="0" w:color="auto"/>
            <w:bottom w:val="none" w:sz="0" w:space="0" w:color="auto"/>
            <w:right w:val="none" w:sz="0" w:space="0" w:color="auto"/>
          </w:divBdr>
        </w:div>
        <w:div w:id="2015181460">
          <w:marLeft w:val="0"/>
          <w:marRight w:val="0"/>
          <w:marTop w:val="0"/>
          <w:marBottom w:val="0"/>
          <w:divBdr>
            <w:top w:val="none" w:sz="0" w:space="0" w:color="auto"/>
            <w:left w:val="none" w:sz="0" w:space="0" w:color="auto"/>
            <w:bottom w:val="none" w:sz="0" w:space="0" w:color="auto"/>
            <w:right w:val="none" w:sz="0" w:space="0" w:color="auto"/>
          </w:divBdr>
          <w:divsChild>
            <w:div w:id="1608076293">
              <w:marLeft w:val="-225"/>
              <w:marRight w:val="-225"/>
              <w:marTop w:val="0"/>
              <w:marBottom w:val="0"/>
              <w:divBdr>
                <w:top w:val="none" w:sz="0" w:space="0" w:color="auto"/>
                <w:left w:val="none" w:sz="0" w:space="0" w:color="auto"/>
                <w:bottom w:val="none" w:sz="0" w:space="0" w:color="auto"/>
                <w:right w:val="none" w:sz="0" w:space="0" w:color="auto"/>
              </w:divBdr>
              <w:divsChild>
                <w:div w:id="188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cp:revision>
  <dcterms:created xsi:type="dcterms:W3CDTF">2014-09-10T08:30:00Z</dcterms:created>
  <dcterms:modified xsi:type="dcterms:W3CDTF">2014-09-10T10:28:00Z</dcterms:modified>
</cp:coreProperties>
</file>